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78" w:rsidRPr="00265D78" w:rsidRDefault="00395BAD" w:rsidP="00265D78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65D78">
        <w:rPr>
          <w:rFonts w:ascii="Times New Roman" w:hAnsi="Times New Roman" w:cs="Times New Roman"/>
          <w:b/>
          <w:sz w:val="56"/>
          <w:szCs w:val="56"/>
          <w:u w:val="single"/>
        </w:rPr>
        <w:t>Трудоустройство подростков: правила и ограничения</w:t>
      </w:r>
    </w:p>
    <w:p w:rsidR="00A545B9" w:rsidRPr="00F156E2" w:rsidRDefault="00395BAD" w:rsidP="00265D7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156E2">
        <w:rPr>
          <w:rFonts w:ascii="Times New Roman" w:hAnsi="Times New Roman" w:cs="Times New Roman"/>
          <w:sz w:val="32"/>
          <w:szCs w:val="32"/>
        </w:rPr>
        <w:t xml:space="preserve">Несовершеннолетними считаются лица младше 18 лет. Трудоустройство подростков регулируется рядом строгих условий и правил, направленных на защиту их интересов и соблюдение норм законодательства. Основные требования к труду несовершеннолетних включают следующие аспекты: Безопасность и легкость работы: трудовая деятельность не должна угрожать здоровью подростка. </w:t>
      </w:r>
      <w:r w:rsidRPr="00F156E2">
        <w:rPr>
          <w:rFonts w:ascii="Times New Roman" w:hAnsi="Times New Roman" w:cs="Times New Roman"/>
          <w:b/>
          <w:sz w:val="32"/>
          <w:szCs w:val="32"/>
          <w:u w:val="single"/>
        </w:rPr>
        <w:t>Совмещение с учебой: работа не должна мешать образовательному процессу.</w:t>
      </w:r>
      <w:r w:rsidRPr="00F156E2">
        <w:rPr>
          <w:rFonts w:ascii="Times New Roman" w:hAnsi="Times New Roman" w:cs="Times New Roman"/>
          <w:sz w:val="32"/>
          <w:szCs w:val="32"/>
        </w:rPr>
        <w:t xml:space="preserve"> Если подросток учится, рабочее время ограничено половиной нормы: До 16 лет — не более 12 часов в неделю; От 16 до 18 лет — не более 17,5 часов в неделю. Санитарно-гигиенические нормы: работа должна соответствовать установленным стандартам. Режим сокращенного рабочего дня: продолжительность рабочего дня строго ограничена: 14–15 лет — 4 часа; 15–16 лет — 5 часов; 16–18 лет — 7 часов.</w:t>
      </w:r>
    </w:p>
    <w:p w:rsidR="002C3D75" w:rsidRPr="00F156E2" w:rsidRDefault="00265D78" w:rsidP="00265D7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156E2">
        <w:rPr>
          <w:rFonts w:ascii="Times New Roman" w:hAnsi="Times New Roman" w:cs="Times New Roman"/>
          <w:sz w:val="32"/>
          <w:szCs w:val="32"/>
        </w:rPr>
        <w:t xml:space="preserve"> </w:t>
      </w:r>
      <w:r w:rsidR="00395BAD" w:rsidRPr="00F156E2">
        <w:rPr>
          <w:rFonts w:ascii="Times New Roman" w:hAnsi="Times New Roman" w:cs="Times New Roman"/>
          <w:sz w:val="32"/>
          <w:szCs w:val="32"/>
        </w:rPr>
        <w:t xml:space="preserve">Министерство труда утвердило список из 59 подходящих должностей для подростков, включая курьера, лаборанта, </w:t>
      </w:r>
      <w:proofErr w:type="spellStart"/>
      <w:r w:rsidR="00395BAD" w:rsidRPr="00F156E2">
        <w:rPr>
          <w:rFonts w:ascii="Times New Roman" w:hAnsi="Times New Roman" w:cs="Times New Roman"/>
          <w:sz w:val="32"/>
          <w:szCs w:val="32"/>
        </w:rPr>
        <w:t>тестировщика</w:t>
      </w:r>
      <w:proofErr w:type="spellEnd"/>
      <w:r w:rsidR="00395BAD" w:rsidRPr="00F156E2">
        <w:rPr>
          <w:rFonts w:ascii="Times New Roman" w:hAnsi="Times New Roman" w:cs="Times New Roman"/>
          <w:sz w:val="32"/>
          <w:szCs w:val="32"/>
        </w:rPr>
        <w:t xml:space="preserve">, промоутера и официанта (письмо Минтруда от 30 мая 2024 года № 14-6/10/В-8769). Ограничения по трудоустройству несовершеннолетних: Испытательный срок: отсутствует (статья 70 ТК РФ); Материальная ответственность: не предусмотрена (статья 244 ТК РФ); Не допустимы ограничения по здоровью. </w:t>
      </w:r>
    </w:p>
    <w:p w:rsidR="002C3D75" w:rsidRPr="00F156E2" w:rsidRDefault="00395BAD" w:rsidP="00265D7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156E2">
        <w:rPr>
          <w:rFonts w:ascii="Times New Roman" w:hAnsi="Times New Roman" w:cs="Times New Roman"/>
          <w:sz w:val="32"/>
          <w:szCs w:val="32"/>
        </w:rPr>
        <w:t xml:space="preserve">До 18 лет работодатель обязан за свой счет проводить медицинский осмотр несовершеннолетним сотрудникам. При выявлении отклонений в состоянии здоровья трудовые отношения прекращаются. Запрет на опасные виды деятельности: подросткам запрещено заниматься трудом, связанным с алкоголем, табаком, ночными клубами и казино после 22:00, а также тяжелыми физическими работами и вредными условиями производства. </w:t>
      </w:r>
    </w:p>
    <w:p w:rsidR="00A81E5F" w:rsidRPr="00395BAD" w:rsidRDefault="00395BAD" w:rsidP="00F156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6E2">
        <w:rPr>
          <w:rFonts w:ascii="Times New Roman" w:hAnsi="Times New Roman" w:cs="Times New Roman"/>
          <w:sz w:val="32"/>
          <w:szCs w:val="32"/>
        </w:rPr>
        <w:lastRenderedPageBreak/>
        <w:t xml:space="preserve">При приеме на работу с несовершеннолетним заключается трудовой договор. Важно отметить, что с 13 июня 2023 года вступили в силу изменения, согласно которым согласие органов опеки больше не требуется для заключения трудового договора с подростками 14–18 лет. Трудоустройство </w:t>
      </w:r>
      <w:proofErr w:type="gramStart"/>
      <w:r w:rsidRPr="00F156E2">
        <w:rPr>
          <w:rFonts w:ascii="Times New Roman" w:hAnsi="Times New Roman" w:cs="Times New Roman"/>
          <w:sz w:val="32"/>
          <w:szCs w:val="32"/>
        </w:rPr>
        <w:t>несовершеннолетнего</w:t>
      </w:r>
      <w:proofErr w:type="gramEnd"/>
      <w:r w:rsidRPr="00F156E2">
        <w:rPr>
          <w:rFonts w:ascii="Times New Roman" w:hAnsi="Times New Roman" w:cs="Times New Roman"/>
          <w:sz w:val="32"/>
          <w:szCs w:val="32"/>
        </w:rPr>
        <w:t xml:space="preserve"> не достигшего 16 лет допускается при наличи</w:t>
      </w:r>
      <w:r w:rsidR="00F156E2">
        <w:rPr>
          <w:rFonts w:ascii="Times New Roman" w:hAnsi="Times New Roman" w:cs="Times New Roman"/>
          <w:sz w:val="32"/>
          <w:szCs w:val="32"/>
        </w:rPr>
        <w:t xml:space="preserve">и письменного согласия родителя </w:t>
      </w:r>
      <w:r w:rsidRPr="00F156E2">
        <w:rPr>
          <w:rFonts w:ascii="Times New Roman" w:hAnsi="Times New Roman" w:cs="Times New Roman"/>
          <w:sz w:val="32"/>
          <w:szCs w:val="32"/>
        </w:rPr>
        <w:t>или попечителя.</w:t>
      </w:r>
      <w:r w:rsidRPr="00F156E2">
        <w:rPr>
          <w:rFonts w:ascii="Times New Roman" w:hAnsi="Times New Roman" w:cs="Times New Roman"/>
          <w:sz w:val="32"/>
          <w:szCs w:val="32"/>
        </w:rPr>
        <w:br/>
      </w:r>
      <w:r w:rsidRPr="00F156E2">
        <w:rPr>
          <w:rFonts w:ascii="Times New Roman" w:hAnsi="Times New Roman" w:cs="Times New Roman"/>
          <w:sz w:val="32"/>
          <w:szCs w:val="32"/>
        </w:rPr>
        <w:br/>
      </w:r>
      <w:r w:rsidRPr="00395BAD">
        <w:rPr>
          <w:rFonts w:ascii="Times New Roman" w:hAnsi="Times New Roman" w:cs="Times New Roman"/>
          <w:sz w:val="28"/>
          <w:szCs w:val="28"/>
        </w:rPr>
        <w:t xml:space="preserve"> </w:t>
      </w:r>
      <w:r w:rsidR="00A545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F0BF60" wp14:editId="79EA99B7">
            <wp:extent cx="4979264" cy="3735422"/>
            <wp:effectExtent l="0" t="0" r="0" b="0"/>
            <wp:docPr id="1" name="Рисунок 1" descr="C:\Users\User\Desktop\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618" cy="373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E5F" w:rsidRPr="0039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8D"/>
    <w:rsid w:val="00265D78"/>
    <w:rsid w:val="002C3D75"/>
    <w:rsid w:val="00395BAD"/>
    <w:rsid w:val="00566BC6"/>
    <w:rsid w:val="007C618D"/>
    <w:rsid w:val="00A545B9"/>
    <w:rsid w:val="00A81E5F"/>
    <w:rsid w:val="00F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B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B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2025-05-20T10:18:00Z</dcterms:created>
  <dcterms:modified xsi:type="dcterms:W3CDTF">2025-10-08T09:04:00Z</dcterms:modified>
</cp:coreProperties>
</file>